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4785"/>
        <w:gridCol w:w="539"/>
        <w:gridCol w:w="3958"/>
      </w:tblGrid>
      <w:tr w:rsidR="00D64CEE" w:rsidTr="00D64CEE">
        <w:tc>
          <w:tcPr>
            <w:tcW w:w="4785" w:type="dxa"/>
          </w:tcPr>
          <w:p w:rsidR="00620773" w:rsidRDefault="00620773" w:rsidP="00620773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1.6.13</w:t>
            </w:r>
            <w:r w:rsidR="00D64CEE" w:rsidRPr="0062077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자원종합이용 기업소득세 </w:t>
            </w:r>
          </w:p>
          <w:p w:rsidR="00D64CEE" w:rsidRPr="00620773" w:rsidRDefault="00D64CEE" w:rsidP="00620773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62077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 xml:space="preserve">우대목록 </w:t>
            </w:r>
          </w:p>
          <w:p w:rsidR="00D64CEE" w:rsidRPr="00620773" w:rsidRDefault="00D64CEE" w:rsidP="00620773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</w:pPr>
            <w:r w:rsidRPr="00620773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(2008년판)</w:t>
            </w:r>
          </w:p>
          <w:p w:rsidR="00D64CEE" w:rsidRPr="00620773" w:rsidRDefault="00D64CEE" w:rsidP="00620773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62077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재세[2008]117호</w:t>
            </w:r>
          </w:p>
          <w:p w:rsidR="00D64CEE" w:rsidRPr="00620773" w:rsidRDefault="00D64CEE" w:rsidP="00620773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D64CEE" w:rsidRPr="00620773" w:rsidRDefault="00D64CEE" w:rsidP="00620773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D64CEE" w:rsidRPr="00620773" w:rsidRDefault="00D64CEE" w:rsidP="00620773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62077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성, 자치구, 직할시, 계획단열시 재정청(국), 국가세무국, 지방세무국, 발전개혁위원회, 경제무역위원회(경제위원회), 신강생산건설병단 재무국:</w:t>
            </w:r>
          </w:p>
          <w:p w:rsidR="00D64CEE" w:rsidRPr="00620773" w:rsidRDefault="00D64CEE" w:rsidP="00620773">
            <w:pPr>
              <w:wordWrap w:val="0"/>
              <w:autoSpaceDN w:val="0"/>
              <w:snapToGrid w:val="0"/>
              <w:spacing w:line="290" w:lineRule="atLeast"/>
              <w:ind w:firstLineChars="100"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62077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국무원의 비준을 받아 &lt;자원종합이용 기업소득세 우대목록(2008년판)&gt;을 지금 발표하고 2008년 1월 1일부터 시행한다. 2004년 1월 13일 국가발전개혁위원회, 재정부, 국가세무총국이 발표한 &lt;자원종합이용 목록(2003년 수정)&gt;은 이와 동시에 폐지한다.</w:t>
            </w:r>
          </w:p>
          <w:p w:rsidR="00D64CEE" w:rsidRPr="00620773" w:rsidRDefault="00D64CEE" w:rsidP="00620773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D64CEE" w:rsidRPr="00620773" w:rsidRDefault="00D64CEE" w:rsidP="00620773">
            <w:pPr>
              <w:wordWrap w:val="0"/>
              <w:autoSpaceDN w:val="0"/>
              <w:snapToGrid w:val="0"/>
              <w:spacing w:line="290" w:lineRule="atLeast"/>
              <w:ind w:firstLineChars="100" w:firstLine="21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62077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첨부문건: &lt;자원종합이용 기업소득세 우대목록&gt; (2008년판)</w:t>
            </w:r>
          </w:p>
          <w:p w:rsidR="00D64CEE" w:rsidRPr="00620773" w:rsidRDefault="00D64CEE" w:rsidP="00620773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D64CEE" w:rsidRPr="00DA5FD8" w:rsidRDefault="00DA5FD8" w:rsidP="00DA5FD8">
            <w:pPr>
              <w:wordWrap w:val="0"/>
              <w:autoSpaceDN w:val="0"/>
              <w:snapToGrid w:val="0"/>
              <w:spacing w:line="290" w:lineRule="atLeast"/>
              <w:ind w:right="48"/>
              <w:jc w:val="right"/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</w:t>
            </w:r>
            <w:r w:rsidR="00D64CEE" w:rsidRPr="00DA5FD8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재정부</w:t>
            </w:r>
            <w:r w:rsidRPr="00DA5FD8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， </w:t>
            </w:r>
            <w:r w:rsidR="00D64CEE" w:rsidRPr="00DA5FD8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국가세무총국</w:t>
            </w:r>
            <w:r w:rsidRPr="00DA5FD8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，</w:t>
            </w:r>
            <w:r w:rsidR="00D64CEE" w:rsidRPr="00DA5FD8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국가발전 및 개혁위원회</w:t>
            </w:r>
          </w:p>
          <w:p w:rsidR="00D64CEE" w:rsidRPr="00620773" w:rsidRDefault="00D64CEE" w:rsidP="00DA5FD8">
            <w:pPr>
              <w:wordWrap w:val="0"/>
              <w:autoSpaceDN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62077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2008년 8월 20일</w:t>
            </w:r>
          </w:p>
          <w:p w:rsidR="00D64CEE" w:rsidRPr="00620773" w:rsidRDefault="00D64CEE" w:rsidP="00620773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</w:rPr>
            </w:pPr>
          </w:p>
        </w:tc>
        <w:tc>
          <w:tcPr>
            <w:tcW w:w="539" w:type="dxa"/>
          </w:tcPr>
          <w:p w:rsidR="00D64CEE" w:rsidRPr="00620773" w:rsidRDefault="00D64CEE" w:rsidP="00620773">
            <w:pPr>
              <w:snapToGrid w:val="0"/>
              <w:spacing w:line="290" w:lineRule="atLeast"/>
              <w:rPr>
                <w:szCs w:val="21"/>
              </w:rPr>
            </w:pPr>
          </w:p>
        </w:tc>
        <w:tc>
          <w:tcPr>
            <w:tcW w:w="3958" w:type="dxa"/>
          </w:tcPr>
          <w:p w:rsidR="00620773" w:rsidRDefault="00620773" w:rsidP="00620773">
            <w:pPr>
              <w:snapToGrid w:val="0"/>
              <w:spacing w:line="290" w:lineRule="atLeast"/>
              <w:jc w:val="center"/>
              <w:rPr>
                <w:rFonts w:ascii="SimSun" w:hAnsi="SimSun" w:hint="eastAsia"/>
                <w:b/>
                <w:sz w:val="26"/>
                <w:szCs w:val="26"/>
              </w:rPr>
            </w:pPr>
            <w:r w:rsidRPr="00620773">
              <w:rPr>
                <w:rFonts w:ascii="SimSun" w:hAnsi="SimSun" w:hint="eastAsia"/>
                <w:b/>
                <w:sz w:val="26"/>
                <w:szCs w:val="26"/>
              </w:rPr>
              <w:t>资源综合利用企业所得税</w:t>
            </w:r>
          </w:p>
          <w:p w:rsidR="00620773" w:rsidRPr="00620773" w:rsidRDefault="00620773" w:rsidP="00620773">
            <w:pPr>
              <w:snapToGrid w:val="0"/>
              <w:spacing w:line="290" w:lineRule="atLeast"/>
              <w:jc w:val="center"/>
              <w:rPr>
                <w:rFonts w:ascii="SimSun" w:hAnsi="SimSun" w:hint="eastAsia"/>
                <w:b/>
                <w:sz w:val="26"/>
                <w:szCs w:val="26"/>
              </w:rPr>
            </w:pPr>
            <w:r w:rsidRPr="00620773">
              <w:rPr>
                <w:rFonts w:ascii="SimSun" w:hAnsi="SimSun" w:hint="eastAsia"/>
                <w:b/>
                <w:sz w:val="26"/>
                <w:szCs w:val="26"/>
              </w:rPr>
              <w:t>优惠目录(2008年版)</w:t>
            </w:r>
          </w:p>
          <w:p w:rsidR="00620773" w:rsidRPr="00620773" w:rsidRDefault="00620773" w:rsidP="00620773">
            <w:pPr>
              <w:snapToGrid w:val="0"/>
              <w:spacing w:line="290" w:lineRule="atLeast"/>
              <w:jc w:val="center"/>
              <w:rPr>
                <w:rFonts w:ascii="SimSun" w:hAnsi="SimSun" w:hint="eastAsia"/>
                <w:szCs w:val="21"/>
              </w:rPr>
            </w:pPr>
            <w:r w:rsidRPr="00620773">
              <w:rPr>
                <w:rFonts w:ascii="SimSun" w:hAnsi="SimSun" w:hint="eastAsia"/>
                <w:szCs w:val="21"/>
              </w:rPr>
              <w:t>财税〔2008〕117号</w:t>
            </w:r>
          </w:p>
          <w:p w:rsidR="00620773" w:rsidRPr="00620773" w:rsidRDefault="00620773" w:rsidP="00620773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  <w:r w:rsidRPr="00620773">
              <w:rPr>
                <w:rFonts w:ascii="SimSun" w:hAnsi="SimSun"/>
                <w:szCs w:val="21"/>
              </w:rPr>
              <w:t xml:space="preserve"> </w:t>
            </w:r>
          </w:p>
          <w:p w:rsidR="00620773" w:rsidRPr="00620773" w:rsidRDefault="00620773" w:rsidP="00620773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</w:p>
          <w:p w:rsidR="00620773" w:rsidRPr="00620773" w:rsidRDefault="00620773" w:rsidP="00620773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</w:p>
          <w:p w:rsidR="00620773" w:rsidRPr="00620773" w:rsidRDefault="00620773" w:rsidP="00620773">
            <w:pPr>
              <w:snapToGrid w:val="0"/>
              <w:spacing w:line="290" w:lineRule="atLeast"/>
              <w:rPr>
                <w:rFonts w:ascii="SimSun" w:hAnsi="SimSun" w:hint="eastAsia"/>
                <w:szCs w:val="21"/>
              </w:rPr>
            </w:pPr>
            <w:r w:rsidRPr="00620773">
              <w:rPr>
                <w:rFonts w:ascii="SimSun" w:hAnsi="SimSun" w:hint="eastAsia"/>
                <w:szCs w:val="21"/>
              </w:rPr>
              <w:t>各省、自治区、直辖市、计划单列市财政厅（局）、国家税务局、地方税务局、发展改革委、经贸委（经委），新疆生产建设兵团财务局：</w:t>
            </w:r>
          </w:p>
          <w:p w:rsidR="00620773" w:rsidRPr="00DA5FD8" w:rsidRDefault="00620773" w:rsidP="00620773">
            <w:pPr>
              <w:snapToGrid w:val="0"/>
              <w:spacing w:line="290" w:lineRule="atLeast"/>
              <w:rPr>
                <w:rFonts w:ascii="SimSun" w:hAnsi="SimSun" w:hint="eastAsia"/>
                <w:spacing w:val="-4"/>
                <w:szCs w:val="21"/>
              </w:rPr>
            </w:pPr>
            <w:r w:rsidRPr="00DA5FD8">
              <w:rPr>
                <w:rFonts w:ascii="SimSun" w:hAnsi="SimSun" w:hint="eastAsia"/>
                <w:spacing w:val="-4"/>
                <w:szCs w:val="21"/>
              </w:rPr>
              <w:t xml:space="preserve">　　《资源综合利用企业所得税优惠目录（2008年版）》，已经国务院批准，现予以公布，自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8"/>
              </w:smartTagPr>
              <w:r w:rsidRPr="00DA5FD8">
                <w:rPr>
                  <w:rFonts w:ascii="SimSun" w:hAnsi="SimSun" w:hint="eastAsia"/>
                  <w:spacing w:val="-4"/>
                  <w:szCs w:val="21"/>
                </w:rPr>
                <w:t>2008年1月1日起</w:t>
              </w:r>
            </w:smartTag>
            <w:r w:rsidRPr="00DA5FD8">
              <w:rPr>
                <w:rFonts w:ascii="SimSun" w:hAnsi="SimSun" w:hint="eastAsia"/>
                <w:spacing w:val="-4"/>
                <w:szCs w:val="21"/>
              </w:rPr>
              <w:t>施行。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"/>
                <w:attr w:name="Year" w:val="2004"/>
              </w:smartTagPr>
              <w:r w:rsidRPr="00DA5FD8">
                <w:rPr>
                  <w:rFonts w:ascii="SimSun" w:hAnsi="SimSun" w:hint="eastAsia"/>
                  <w:spacing w:val="-4"/>
                  <w:szCs w:val="21"/>
                </w:rPr>
                <w:t>2004年1月12日</w:t>
              </w:r>
            </w:smartTag>
            <w:r w:rsidRPr="00DA5FD8">
              <w:rPr>
                <w:rFonts w:ascii="SimSun" w:hAnsi="SimSun" w:hint="eastAsia"/>
                <w:spacing w:val="-4"/>
                <w:szCs w:val="21"/>
              </w:rPr>
              <w:t>国家发展改革委、财政部、国家税务总局发布的《资源综合利用目录（2003年修订）》同时废止。</w:t>
            </w:r>
          </w:p>
          <w:p w:rsidR="00620773" w:rsidRPr="00620773" w:rsidRDefault="00620773" w:rsidP="00620773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</w:p>
          <w:p w:rsidR="00620773" w:rsidRPr="00620773" w:rsidRDefault="00620773" w:rsidP="00620773">
            <w:pPr>
              <w:snapToGrid w:val="0"/>
              <w:spacing w:line="290" w:lineRule="atLeast"/>
              <w:ind w:firstLine="420"/>
              <w:rPr>
                <w:rFonts w:ascii="SimSun" w:hAnsi="SimSun" w:hint="eastAsia"/>
                <w:szCs w:val="21"/>
              </w:rPr>
            </w:pPr>
            <w:r w:rsidRPr="00620773">
              <w:rPr>
                <w:rFonts w:ascii="SimSun" w:hAnsi="SimSun" w:hint="eastAsia"/>
                <w:szCs w:val="21"/>
              </w:rPr>
              <w:t>附件：资源综合利用企业所得税优惠目录（2008年版）</w:t>
            </w:r>
          </w:p>
          <w:p w:rsidR="00620773" w:rsidRPr="00620773" w:rsidRDefault="00620773" w:rsidP="00620773">
            <w:pPr>
              <w:snapToGrid w:val="0"/>
              <w:spacing w:line="290" w:lineRule="atLeast"/>
              <w:ind w:firstLine="420"/>
              <w:rPr>
                <w:rFonts w:ascii="SimSun" w:hAnsi="SimSun" w:hint="eastAsia"/>
                <w:szCs w:val="21"/>
              </w:rPr>
            </w:pPr>
          </w:p>
          <w:p w:rsidR="00620773" w:rsidRPr="00DA5FD8" w:rsidRDefault="00620773" w:rsidP="00DA5FD8">
            <w:pPr>
              <w:snapToGrid w:val="0"/>
              <w:spacing w:line="290" w:lineRule="atLeast"/>
              <w:jc w:val="right"/>
              <w:rPr>
                <w:rFonts w:ascii="SimSun" w:hAnsi="SimSun" w:hint="eastAsia"/>
                <w:spacing w:val="-12"/>
                <w:szCs w:val="21"/>
              </w:rPr>
            </w:pPr>
            <w:r w:rsidRPr="00DA5FD8">
              <w:rPr>
                <w:rFonts w:ascii="SimSun" w:hAnsi="SimSun" w:hint="eastAsia"/>
                <w:spacing w:val="-12"/>
                <w:szCs w:val="21"/>
              </w:rPr>
              <w:t>财政部 国家税务总局 国家发展和改革委员会</w:t>
            </w:r>
            <w:r w:rsidRPr="00620773">
              <w:rPr>
                <w:rFonts w:ascii="SimSun" w:hAnsi="SimSun" w:hint="eastAsia"/>
                <w:szCs w:val="21"/>
              </w:rPr>
              <w:t xml:space="preserve">　　　　　　　　　　　　　　　　　　　　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8"/>
                <w:attr w:name="Year" w:val="2008"/>
              </w:smartTagPr>
              <w:r w:rsidRPr="00620773">
                <w:rPr>
                  <w:rFonts w:ascii="SimSun" w:hAnsi="SimSun" w:hint="eastAsia"/>
                  <w:szCs w:val="21"/>
                </w:rPr>
                <w:t>二〇〇八年八月二十日</w:t>
              </w:r>
            </w:smartTag>
          </w:p>
          <w:p w:rsidR="00D64CEE" w:rsidRPr="00620773" w:rsidRDefault="00D64CEE" w:rsidP="00620773">
            <w:pPr>
              <w:snapToGrid w:val="0"/>
              <w:spacing w:line="290" w:lineRule="atLeast"/>
              <w:rPr>
                <w:rFonts w:ascii="SimSun" w:hAnsi="SimSun"/>
                <w:szCs w:val="21"/>
              </w:rPr>
            </w:pPr>
          </w:p>
        </w:tc>
      </w:tr>
    </w:tbl>
    <w:p w:rsidR="00A14DE7" w:rsidRDefault="00A14DE7"/>
    <w:sectPr w:rsidR="00A14DE7" w:rsidSect="00D64CEE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DE7" w:rsidRDefault="00A14DE7" w:rsidP="00D64CEE">
      <w:r>
        <w:separator/>
      </w:r>
    </w:p>
  </w:endnote>
  <w:endnote w:type="continuationSeparator" w:id="1">
    <w:p w:rsidR="00A14DE7" w:rsidRDefault="00A14DE7" w:rsidP="00D64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DE7" w:rsidRDefault="00A14DE7" w:rsidP="00D64CEE">
      <w:r>
        <w:separator/>
      </w:r>
    </w:p>
  </w:footnote>
  <w:footnote w:type="continuationSeparator" w:id="1">
    <w:p w:rsidR="00A14DE7" w:rsidRDefault="00A14DE7" w:rsidP="00D64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CEE"/>
    <w:rsid w:val="00620773"/>
    <w:rsid w:val="00A14DE7"/>
    <w:rsid w:val="00D64CEE"/>
    <w:rsid w:val="00DA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EE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4CEE"/>
    <w:pPr>
      <w:tabs>
        <w:tab w:val="center" w:pos="4513"/>
        <w:tab w:val="right" w:pos="9026"/>
      </w:tabs>
      <w:wordWrap w:val="0"/>
      <w:autoSpaceDE w:val="0"/>
      <w:autoSpaceDN w:val="0"/>
      <w:snapToGrid w:val="0"/>
    </w:pPr>
    <w:rPr>
      <w:rFonts w:asciiTheme="minorHAnsi" w:eastAsiaTheme="minorEastAsia" w:hAnsiTheme="minorHAnsi" w:cstheme="minorBidi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semiHidden/>
    <w:rsid w:val="00D64CEE"/>
  </w:style>
  <w:style w:type="paragraph" w:styleId="a4">
    <w:name w:val="footer"/>
    <w:basedOn w:val="a"/>
    <w:link w:val="Char0"/>
    <w:uiPriority w:val="99"/>
    <w:semiHidden/>
    <w:unhideWhenUsed/>
    <w:rsid w:val="00D64CEE"/>
    <w:pPr>
      <w:tabs>
        <w:tab w:val="center" w:pos="4513"/>
        <w:tab w:val="right" w:pos="9026"/>
      </w:tabs>
      <w:wordWrap w:val="0"/>
      <w:autoSpaceDE w:val="0"/>
      <w:autoSpaceDN w:val="0"/>
      <w:snapToGrid w:val="0"/>
    </w:pPr>
    <w:rPr>
      <w:rFonts w:asciiTheme="minorHAnsi" w:eastAsiaTheme="minorEastAsia" w:hAnsiTheme="minorHAnsi" w:cstheme="minorBidi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semiHidden/>
    <w:rsid w:val="00D64CEE"/>
  </w:style>
  <w:style w:type="table" w:styleId="a5">
    <w:name w:val="Table Grid"/>
    <w:basedOn w:val="a1"/>
    <w:uiPriority w:val="59"/>
    <w:rsid w:val="00D64C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</dc:creator>
  <cp:keywords/>
  <dc:description/>
  <cp:lastModifiedBy>hx</cp:lastModifiedBy>
  <cp:revision>4</cp:revision>
  <dcterms:created xsi:type="dcterms:W3CDTF">2010-07-27T07:48:00Z</dcterms:created>
  <dcterms:modified xsi:type="dcterms:W3CDTF">2010-07-27T07:51:00Z</dcterms:modified>
</cp:coreProperties>
</file>